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3F" w:rsidRDefault="004B265B" w:rsidP="0039711F">
      <w:pPr>
        <w:jc w:val="center"/>
        <w:rPr>
          <w:b/>
          <w:color w:val="4A442A" w:themeColor="background2" w:themeShade="40"/>
          <w:sz w:val="36"/>
          <w:szCs w:val="36"/>
        </w:rPr>
      </w:pPr>
      <w:r w:rsidRPr="006C2C68">
        <w:rPr>
          <w:b/>
          <w:noProof/>
          <w:color w:val="4A442A" w:themeColor="background2" w:themeShade="40"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6B29C9" wp14:editId="3B2EEBDF">
                <wp:simplePos x="0" y="0"/>
                <wp:positionH relativeFrom="margin">
                  <wp:posOffset>2920365</wp:posOffset>
                </wp:positionH>
                <wp:positionV relativeFrom="margin">
                  <wp:posOffset>338455</wp:posOffset>
                </wp:positionV>
                <wp:extent cx="3119120" cy="4067175"/>
                <wp:effectExtent l="0" t="0" r="5080" b="9525"/>
                <wp:wrapTight wrapText="bothSides">
                  <wp:wrapPolygon edited="0">
                    <wp:start x="0" y="0"/>
                    <wp:lineTo x="0" y="21549"/>
                    <wp:lineTo x="21503" y="21549"/>
                    <wp:lineTo x="21503" y="0"/>
                    <wp:lineTo x="0" y="0"/>
                  </wp:wrapPolygon>
                </wp:wrapTight>
                <wp:docPr id="297" name="Rectángulo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ACD" w:rsidRPr="004B265B" w:rsidRDefault="006C2C68" w:rsidP="004B26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A442A" w:themeColor="background2" w:themeShade="4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CC41AB">
                              <w:rPr>
                                <w:rFonts w:ascii="Arial" w:hAnsi="Arial" w:cs="Arial"/>
                                <w:color w:val="4A442A" w:themeColor="background2" w:themeShade="40"/>
                                <w:spacing w:val="320"/>
                                <w:sz w:val="26"/>
                                <w:szCs w:val="26"/>
                                <w:lang w:val="es-ES"/>
                              </w:rPr>
                              <w:t>●●</w:t>
                            </w:r>
                            <w:r w:rsidRPr="00CC41AB">
                              <w:rPr>
                                <w:rFonts w:ascii="Arial" w:hAnsi="Arial" w:cs="Arial"/>
                                <w:color w:val="4A442A" w:themeColor="background2" w:themeShade="40"/>
                                <w:sz w:val="26"/>
                                <w:szCs w:val="26"/>
                                <w:lang w:val="es-ES"/>
                              </w:rPr>
                              <w:t>●</w:t>
                            </w:r>
                          </w:p>
                          <w:p w:rsidR="006C2C68" w:rsidRPr="00A96752" w:rsidRDefault="006C2C68" w:rsidP="004B265B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</w:pPr>
                            <w:r w:rsidRPr="00CC41AB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cuatro regiones del Sur del Perú adheridas a la </w:t>
                            </w:r>
                            <w:proofErr w:type="spellStart"/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Zicosur</w:t>
                            </w:r>
                            <w:proofErr w:type="spellEnd"/>
                            <w:r w:rsidR="00CC41AB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representan el 13% de la superficie nacional y aúnan a más del 10% de la población total.</w:t>
                            </w:r>
                            <w:r w:rsidR="00286ACD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Cuenta además con una infraestructura </w:t>
                            </w:r>
                            <w:r w:rsidR="004B265B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considerable</w:t>
                            </w:r>
                            <w:r w:rsidR="00286ACD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en</w:t>
                            </w:r>
                            <w:r w:rsidR="004B265B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las</w:t>
                            </w:r>
                            <w:r w:rsidR="00286ACD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comunicaciones, transporte e instituciones de todo tipo; en relación a su ubicación de privilegio para el comercio.</w:t>
                            </w:r>
                          </w:p>
                          <w:p w:rsidR="006C2C68" w:rsidRPr="00A96752" w:rsidRDefault="00CC41AB" w:rsidP="004B26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</w:pP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------</w:t>
                            </w:r>
                            <w:r w:rsidR="006C2C68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------------------------</w:t>
                            </w:r>
                          </w:p>
                          <w:p w:rsidR="006C2C68" w:rsidRPr="00A96752" w:rsidRDefault="006E3960" w:rsidP="004B265B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</w:pP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Las actividades productivas</w:t>
                            </w:r>
                            <w:r w:rsidR="00286ACD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más destacadas</w:t>
                            </w: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de la zona se relacionan con la minería</w:t>
                            </w:r>
                            <w:r w:rsidR="00286ACD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, la pesca</w:t>
                            </w: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y el sector agropecuario</w:t>
                            </w:r>
                            <w:r w:rsidR="00286ACD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;</w:t>
                            </w: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pero también con ramas industriales desarrolladas como la </w:t>
                            </w:r>
                            <w:r w:rsidR="00286ACD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de alimentos y bebidas, la textil y la químico-farmacéutica. Éstas alcanzan en total, a producir más del 10% del Valor Agregado Bruto peruano.</w:t>
                            </w:r>
                          </w:p>
                          <w:p w:rsidR="006C2C68" w:rsidRPr="00A96752" w:rsidRDefault="006C2C68" w:rsidP="004B265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</w:pP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---------------</w:t>
                            </w:r>
                            <w:r w:rsidR="00CC41AB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-----</w:t>
                            </w: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---------</w:t>
                            </w:r>
                          </w:p>
                          <w:p w:rsidR="00A96752" w:rsidRPr="00286ACD" w:rsidRDefault="00286ACD" w:rsidP="004B265B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Las principales exportaciones de este conjunto de regiones devienen casi exclusivamente de la minería</w:t>
                            </w:r>
                            <w:r w:rsidR="00A96752"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tradicional (oro, cobre y molibdeno) y no tradicional (zinc, mármol</w:t>
                            </w:r>
                            <w:r w:rsidRP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 xml:space="preserve"> y secundariamente de alimentos</w:t>
                            </w:r>
                            <w:r w:rsidR="00A96752">
                              <w:rPr>
                                <w:rFonts w:asciiTheme="majorHAnsi" w:eastAsiaTheme="majorEastAsia" w:hAnsiTheme="majorHAnsi" w:cstheme="majorBidi"/>
                                <w:color w:val="984806" w:themeColor="accent6" w:themeShade="80"/>
                              </w:rPr>
                              <w:t>, productos textiles, químicos y metálico-siderúrgicos.</w:t>
                            </w:r>
                          </w:p>
                          <w:p w:rsidR="006C2C68" w:rsidRPr="00CC41AB" w:rsidRDefault="006C2C68">
                            <w:pPr>
                              <w:jc w:val="center"/>
                              <w:rPr>
                                <w:color w:val="4A442A" w:themeColor="background2" w:themeShade="40"/>
                              </w:rPr>
                            </w:pPr>
                            <w:r w:rsidRPr="00CC41AB">
                              <w:rPr>
                                <w:rFonts w:ascii="Arial" w:hAnsi="Arial" w:cs="Arial"/>
                                <w:color w:val="4A442A" w:themeColor="background2" w:themeShade="40"/>
                                <w:spacing w:val="320"/>
                                <w:sz w:val="26"/>
                                <w:szCs w:val="26"/>
                                <w:lang w:val="es-ES"/>
                              </w:rPr>
                              <w:t>●●</w:t>
                            </w:r>
                            <w:r w:rsidRPr="00CC41AB">
                              <w:rPr>
                                <w:rFonts w:ascii="Arial" w:hAnsi="Arial" w:cs="Arial"/>
                                <w:color w:val="4A442A" w:themeColor="background2" w:themeShade="40"/>
                                <w:sz w:val="26"/>
                                <w:szCs w:val="26"/>
                                <w:lang w:val="es-ES"/>
                              </w:rPr>
                              <w:t>●</w:t>
                            </w:r>
                          </w:p>
                          <w:p w:rsidR="006C2C68" w:rsidRDefault="006C2C68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12" o:spid="_x0000_s1026" style="position:absolute;left:0;text-align:left;margin-left:229.95pt;margin-top:26.65pt;width:245.6pt;height:3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" o:allowincell="f" stroked="f">
                <v:textbox>
                  <w:txbxContent>
                    <w:p w:rsidR="00286ACD" w:rsidRPr="004B265B" w:rsidRDefault="006C2C68" w:rsidP="004B265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A442A" w:themeColor="background2" w:themeShade="40"/>
                          <w:sz w:val="26"/>
                          <w:szCs w:val="26"/>
                          <w:lang w:val="es-ES"/>
                        </w:rPr>
                      </w:pPr>
                      <w:r w:rsidRPr="00CC41AB">
                        <w:rPr>
                          <w:rFonts w:ascii="Arial" w:hAnsi="Arial" w:cs="Arial"/>
                          <w:color w:val="4A442A" w:themeColor="background2" w:themeShade="40"/>
                          <w:spacing w:val="320"/>
                          <w:sz w:val="26"/>
                          <w:szCs w:val="26"/>
                          <w:lang w:val="es-ES"/>
                        </w:rPr>
                        <w:t>●●</w:t>
                      </w:r>
                      <w:r w:rsidRPr="00CC41AB">
                        <w:rPr>
                          <w:rFonts w:ascii="Arial" w:hAnsi="Arial" w:cs="Arial"/>
                          <w:color w:val="4A442A" w:themeColor="background2" w:themeShade="40"/>
                          <w:sz w:val="26"/>
                          <w:szCs w:val="26"/>
                          <w:lang w:val="es-ES"/>
                        </w:rPr>
                        <w:t>●</w:t>
                      </w:r>
                    </w:p>
                    <w:p w:rsidR="006C2C68" w:rsidRPr="00A96752" w:rsidRDefault="006C2C68" w:rsidP="004B265B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</w:pPr>
                      <w:r w:rsidRPr="00CC41AB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  <w:sz w:val="24"/>
                          <w:szCs w:val="24"/>
                        </w:rPr>
                        <w:t xml:space="preserve">Las </w:t>
                      </w: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cuatro regiones del Sur del Perú adheridas a la </w:t>
                      </w:r>
                      <w:proofErr w:type="spellStart"/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Zicosur</w:t>
                      </w:r>
                      <w:proofErr w:type="spellEnd"/>
                      <w:r w:rsidR="00CC41AB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representan el 13% de la superficie nacional y aúnan a más del 10% de la población total.</w:t>
                      </w:r>
                      <w:r w:rsidR="00286ACD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Cuenta además con una infraestructura </w:t>
                      </w:r>
                      <w:r w:rsidR="004B265B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considerable</w:t>
                      </w:r>
                      <w:r w:rsidR="00286ACD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en</w:t>
                      </w:r>
                      <w:r w:rsidR="004B265B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las</w:t>
                      </w:r>
                      <w:r w:rsidR="00286ACD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comunicaciones, transporte e instituciones de todo tipo; en relación a su ubicación de privilegio para el comercio.</w:t>
                      </w:r>
                    </w:p>
                    <w:p w:rsidR="006C2C68" w:rsidRPr="00A96752" w:rsidRDefault="00CC41AB" w:rsidP="004B265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</w:pP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------</w:t>
                      </w:r>
                      <w:r w:rsidR="006C2C68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------------------------</w:t>
                      </w:r>
                    </w:p>
                    <w:p w:rsidR="006C2C68" w:rsidRPr="00A96752" w:rsidRDefault="006E3960" w:rsidP="004B265B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</w:pP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Las actividades productivas</w:t>
                      </w:r>
                      <w:r w:rsidR="00286ACD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más destacadas</w:t>
                      </w: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de la zona se relacionan con la minería</w:t>
                      </w:r>
                      <w:r w:rsidR="00286ACD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, la pesca</w:t>
                      </w: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y el sector agropecuario</w:t>
                      </w:r>
                      <w:r w:rsidR="00286ACD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;</w:t>
                      </w: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pero también con ramas industriales desarrolladas como la </w:t>
                      </w:r>
                      <w:r w:rsidR="00286ACD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de alimentos y bebidas, la textil y la químico-farmacéutica. Éstas alcanzan en total, a producir más del 10% del Valor Agregado Bruto peruano.</w:t>
                      </w:r>
                    </w:p>
                    <w:p w:rsidR="006C2C68" w:rsidRPr="00A96752" w:rsidRDefault="006C2C68" w:rsidP="004B265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</w:pP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---------------</w:t>
                      </w:r>
                      <w:r w:rsidR="00CC41AB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-----</w:t>
                      </w: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---------</w:t>
                      </w:r>
                    </w:p>
                    <w:p w:rsidR="00A96752" w:rsidRPr="00286ACD" w:rsidRDefault="00286ACD" w:rsidP="004B265B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  <w:sz w:val="24"/>
                          <w:szCs w:val="24"/>
                        </w:rPr>
                      </w:pP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Las principales exportaciones de este conjunto de regiones devienen casi exclusivamente de la minería</w:t>
                      </w:r>
                      <w:r w:rsidR="00A96752"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tradicional (oro, cobre y molibdeno) y no tradicional (zinc, mármol</w:t>
                      </w:r>
                      <w:r w:rsidRP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 xml:space="preserve"> y secundariamente de alimentos</w:t>
                      </w:r>
                      <w:r w:rsidR="00A96752">
                        <w:rPr>
                          <w:rFonts w:asciiTheme="majorHAnsi" w:eastAsiaTheme="majorEastAsia" w:hAnsiTheme="majorHAnsi" w:cstheme="majorBidi"/>
                          <w:color w:val="984806" w:themeColor="accent6" w:themeShade="80"/>
                        </w:rPr>
                        <w:t>, productos textiles, químicos y metálico-siderúrgicos.</w:t>
                      </w:r>
                    </w:p>
                    <w:p w:rsidR="006C2C68" w:rsidRPr="00CC41AB" w:rsidRDefault="006C2C68">
                      <w:pPr>
                        <w:jc w:val="center"/>
                        <w:rPr>
                          <w:color w:val="4A442A" w:themeColor="background2" w:themeShade="40"/>
                        </w:rPr>
                      </w:pPr>
                      <w:r w:rsidRPr="00CC41AB">
                        <w:rPr>
                          <w:rFonts w:ascii="Arial" w:hAnsi="Arial" w:cs="Arial"/>
                          <w:color w:val="4A442A" w:themeColor="background2" w:themeShade="40"/>
                          <w:spacing w:val="320"/>
                          <w:sz w:val="26"/>
                          <w:szCs w:val="26"/>
                          <w:lang w:val="es-ES"/>
                        </w:rPr>
                        <w:t>●●</w:t>
                      </w:r>
                      <w:r w:rsidRPr="00CC41AB">
                        <w:rPr>
                          <w:rFonts w:ascii="Arial" w:hAnsi="Arial" w:cs="Arial"/>
                          <w:color w:val="4A442A" w:themeColor="background2" w:themeShade="40"/>
                          <w:sz w:val="26"/>
                          <w:szCs w:val="26"/>
                          <w:lang w:val="es-ES"/>
                        </w:rPr>
                        <w:t>●</w:t>
                      </w:r>
                    </w:p>
                    <w:p w:rsidR="006C2C68" w:rsidRDefault="006C2C68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6C2C68">
        <w:rPr>
          <w:b/>
          <w:color w:val="4A442A" w:themeColor="background2" w:themeShade="40"/>
          <w:sz w:val="36"/>
          <w:szCs w:val="36"/>
        </w:rPr>
        <w:t xml:space="preserve">REGIONES DE LA ZICOSUR EN </w:t>
      </w:r>
      <w:r w:rsidR="00BE54CB" w:rsidRPr="00CF6F88">
        <w:rPr>
          <w:b/>
          <w:color w:val="4A442A" w:themeColor="background2" w:themeShade="40"/>
          <w:sz w:val="36"/>
          <w:szCs w:val="36"/>
        </w:rPr>
        <w:t>PERÚ</w:t>
      </w:r>
      <w:r w:rsidR="006C2C68">
        <w:rPr>
          <w:b/>
          <w:color w:val="4A442A" w:themeColor="background2" w:themeShade="40"/>
          <w:sz w:val="36"/>
          <w:szCs w:val="36"/>
        </w:rPr>
        <w:t xml:space="preserve"> </w:t>
      </w:r>
    </w:p>
    <w:p w:rsidR="00CC41AB" w:rsidRDefault="00CC41AB" w:rsidP="0039711F">
      <w:pPr>
        <w:jc w:val="center"/>
        <w:rPr>
          <w:b/>
          <w:color w:val="4A442A" w:themeColor="background2" w:themeShade="40"/>
          <w:sz w:val="36"/>
          <w:szCs w:val="36"/>
        </w:rPr>
      </w:pPr>
    </w:p>
    <w:p w:rsidR="00CC41AB" w:rsidRDefault="004B265B" w:rsidP="0039711F">
      <w:pPr>
        <w:jc w:val="center"/>
        <w:rPr>
          <w:b/>
          <w:color w:val="4A442A" w:themeColor="background2" w:themeShade="40"/>
          <w:sz w:val="36"/>
          <w:szCs w:val="36"/>
        </w:rPr>
      </w:pPr>
      <w:r>
        <w:rPr>
          <w:b/>
          <w:noProof/>
          <w:color w:val="4A442A" w:themeColor="background2" w:themeShade="40"/>
          <w:sz w:val="36"/>
          <w:szCs w:val="36"/>
          <w:lang w:eastAsia="es-AR"/>
        </w:rPr>
        <w:drawing>
          <wp:anchor distT="0" distB="0" distL="114300" distR="114300" simplePos="0" relativeHeight="251658240" behindDoc="0" locked="0" layoutInCell="1" allowOverlap="1" wp14:anchorId="6370516F" wp14:editId="66F0F53A">
            <wp:simplePos x="0" y="0"/>
            <wp:positionH relativeFrom="margin">
              <wp:posOffset>-171450</wp:posOffset>
            </wp:positionH>
            <wp:positionV relativeFrom="margin">
              <wp:posOffset>975995</wp:posOffset>
            </wp:positionV>
            <wp:extent cx="1990725" cy="2531110"/>
            <wp:effectExtent l="19050" t="19050" r="28575" b="2159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53111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65B" w:rsidRDefault="004B265B" w:rsidP="0039711F">
      <w:pPr>
        <w:jc w:val="center"/>
        <w:rPr>
          <w:b/>
          <w:color w:val="4A442A" w:themeColor="background2" w:themeShade="40"/>
          <w:sz w:val="16"/>
          <w:szCs w:val="16"/>
        </w:rPr>
      </w:pPr>
    </w:p>
    <w:p w:rsidR="004B265B" w:rsidRDefault="004B265B" w:rsidP="0039711F">
      <w:pPr>
        <w:jc w:val="center"/>
        <w:rPr>
          <w:b/>
          <w:color w:val="4A442A" w:themeColor="background2" w:themeShade="40"/>
          <w:sz w:val="16"/>
          <w:szCs w:val="16"/>
        </w:rPr>
      </w:pPr>
    </w:p>
    <w:p w:rsidR="004B265B" w:rsidRPr="004B265B" w:rsidRDefault="004B265B" w:rsidP="0039711F">
      <w:pPr>
        <w:jc w:val="center"/>
        <w:rPr>
          <w:b/>
          <w:color w:val="4A442A" w:themeColor="background2" w:themeShade="40"/>
          <w:sz w:val="16"/>
          <w:szCs w:val="16"/>
        </w:rPr>
      </w:pPr>
    </w:p>
    <w:p w:rsidR="008175FF" w:rsidRDefault="006C2C68" w:rsidP="006C2C68">
      <w:pPr>
        <w:rPr>
          <w:b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Arequipa</w:t>
      </w:r>
    </w:p>
    <w:p w:rsidR="006C2C68" w:rsidRDefault="006C2C68" w:rsidP="006C2C68">
      <w:pPr>
        <w:rPr>
          <w:b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Moquegua</w:t>
      </w:r>
    </w:p>
    <w:p w:rsidR="006C2C68" w:rsidRDefault="006C2C68" w:rsidP="006C2C68">
      <w:pPr>
        <w:rPr>
          <w:b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Puno</w:t>
      </w:r>
    </w:p>
    <w:p w:rsidR="006C2C68" w:rsidRDefault="006C2C68" w:rsidP="006C2C68">
      <w:pPr>
        <w:rPr>
          <w:b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>Tacna</w:t>
      </w:r>
    </w:p>
    <w:p w:rsidR="006C2C68" w:rsidRDefault="006C2C68" w:rsidP="006C2C68">
      <w:pPr>
        <w:rPr>
          <w:b/>
          <w:color w:val="4A442A" w:themeColor="background2" w:themeShade="40"/>
          <w:sz w:val="28"/>
          <w:szCs w:val="28"/>
        </w:rPr>
      </w:pPr>
    </w:p>
    <w:p w:rsidR="005D196E" w:rsidRDefault="005D196E" w:rsidP="006C2C68">
      <w:pPr>
        <w:rPr>
          <w:b/>
          <w:color w:val="4A442A" w:themeColor="background2" w:themeShade="40"/>
          <w:sz w:val="16"/>
          <w:szCs w:val="16"/>
        </w:rPr>
      </w:pPr>
    </w:p>
    <w:p w:rsidR="004B265B" w:rsidRPr="004B265B" w:rsidRDefault="004B265B" w:rsidP="006C2C68">
      <w:pPr>
        <w:rPr>
          <w:b/>
          <w:color w:val="4A442A" w:themeColor="background2" w:themeShade="40"/>
          <w:sz w:val="16"/>
          <w:szCs w:val="16"/>
        </w:rPr>
      </w:pPr>
    </w:p>
    <w:tbl>
      <w:tblPr>
        <w:tblStyle w:val="Cuadrculavistosa-nfasis6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418"/>
        <w:gridCol w:w="1134"/>
        <w:gridCol w:w="1276"/>
        <w:gridCol w:w="1134"/>
      </w:tblGrid>
      <w:tr w:rsidR="00095640" w:rsidTr="00070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95640" w:rsidRPr="002A01DE" w:rsidRDefault="00095640" w:rsidP="008308BD">
            <w:pPr>
              <w:contextualSpacing/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Indicadores de referencia</w:t>
            </w:r>
          </w:p>
        </w:tc>
        <w:tc>
          <w:tcPr>
            <w:tcW w:w="2693" w:type="dxa"/>
          </w:tcPr>
          <w:p w:rsidR="00095640" w:rsidRPr="002A01DE" w:rsidRDefault="00095640" w:rsidP="008308B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Indicador</w:t>
            </w:r>
          </w:p>
        </w:tc>
        <w:tc>
          <w:tcPr>
            <w:tcW w:w="1418" w:type="dxa"/>
          </w:tcPr>
          <w:p w:rsidR="00095640" w:rsidRPr="002A01DE" w:rsidRDefault="00095640" w:rsidP="008308B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Valor</w:t>
            </w:r>
          </w:p>
        </w:tc>
        <w:tc>
          <w:tcPr>
            <w:tcW w:w="1134" w:type="dxa"/>
          </w:tcPr>
          <w:p w:rsidR="00095640" w:rsidRPr="002A01DE" w:rsidRDefault="00095640" w:rsidP="008308B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% en país</w:t>
            </w:r>
          </w:p>
        </w:tc>
        <w:tc>
          <w:tcPr>
            <w:tcW w:w="1276" w:type="dxa"/>
          </w:tcPr>
          <w:p w:rsidR="00095640" w:rsidRPr="002A01DE" w:rsidRDefault="00095640" w:rsidP="008308B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Año</w:t>
            </w:r>
          </w:p>
        </w:tc>
        <w:tc>
          <w:tcPr>
            <w:tcW w:w="1134" w:type="dxa"/>
          </w:tcPr>
          <w:p w:rsidR="00095640" w:rsidRPr="002A01DE" w:rsidRDefault="00095640" w:rsidP="008308B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Fuente</w:t>
            </w:r>
          </w:p>
        </w:tc>
      </w:tr>
      <w:tr w:rsidR="00095640" w:rsidTr="0007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Pr="002A01DE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Superficie</w:t>
            </w:r>
          </w:p>
        </w:tc>
        <w:tc>
          <w:tcPr>
            <w:tcW w:w="2693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Extensión territorial en Km</w:t>
            </w:r>
            <w:r w:rsidRPr="00DB7338">
              <w:rPr>
                <w:rFonts w:ascii="Calibri" w:eastAsia="Calibri" w:hAnsi="Calibri" w:cs="Calibri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418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167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154,3</w:t>
            </w:r>
          </w:p>
        </w:tc>
        <w:tc>
          <w:tcPr>
            <w:tcW w:w="1134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13,01%</w:t>
            </w:r>
          </w:p>
        </w:tc>
        <w:tc>
          <w:tcPr>
            <w:tcW w:w="1276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2016</w:t>
            </w:r>
          </w:p>
        </w:tc>
        <w:tc>
          <w:tcPr>
            <w:tcW w:w="1134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Pr="002A01DE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Población</w:t>
            </w:r>
          </w:p>
        </w:tc>
        <w:tc>
          <w:tcPr>
            <w:tcW w:w="2693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Cantidad de Habitantes</w:t>
            </w:r>
          </w:p>
        </w:tc>
        <w:tc>
          <w:tcPr>
            <w:tcW w:w="1418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3.258.742</w:t>
            </w:r>
          </w:p>
        </w:tc>
        <w:tc>
          <w:tcPr>
            <w:tcW w:w="1134" w:type="dxa"/>
            <w:vAlign w:val="center"/>
          </w:tcPr>
          <w:p w:rsidR="00095640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10,46%</w:t>
            </w:r>
          </w:p>
        </w:tc>
        <w:tc>
          <w:tcPr>
            <w:tcW w:w="1276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Estimación 2016</w:t>
            </w:r>
          </w:p>
        </w:tc>
        <w:tc>
          <w:tcPr>
            <w:tcW w:w="1134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Pr="002A01DE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PBI</w:t>
            </w:r>
          </w:p>
        </w:tc>
        <w:tc>
          <w:tcPr>
            <w:tcW w:w="2693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Valor Agregado Bruto</w:t>
            </w:r>
          </w:p>
        </w:tc>
        <w:tc>
          <w:tcPr>
            <w:tcW w:w="1418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48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120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957</w:t>
            </w:r>
          </w:p>
        </w:tc>
        <w:tc>
          <w:tcPr>
            <w:tcW w:w="1134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10,98%</w:t>
            </w:r>
          </w:p>
        </w:tc>
        <w:tc>
          <w:tcPr>
            <w:tcW w:w="1276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2015</w:t>
            </w:r>
          </w:p>
        </w:tc>
        <w:tc>
          <w:tcPr>
            <w:tcW w:w="1134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Ingresos</w:t>
            </w:r>
          </w:p>
        </w:tc>
        <w:tc>
          <w:tcPr>
            <w:tcW w:w="2693" w:type="dxa"/>
            <w:vAlign w:val="center"/>
          </w:tcPr>
          <w:p w:rsidR="00095640" w:rsidRPr="002A01DE" w:rsidRDefault="006D25D7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Ingreso Promedio Mensual del Hogar (Nuevos Soles)</w:t>
            </w:r>
          </w:p>
        </w:tc>
        <w:tc>
          <w:tcPr>
            <w:tcW w:w="1418" w:type="dxa"/>
            <w:vAlign w:val="center"/>
          </w:tcPr>
          <w:p w:rsidR="00095640" w:rsidRPr="002A01DE" w:rsidRDefault="00070CCA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1356,9</w:t>
            </w:r>
          </w:p>
        </w:tc>
        <w:tc>
          <w:tcPr>
            <w:tcW w:w="1134" w:type="dxa"/>
            <w:vAlign w:val="center"/>
          </w:tcPr>
          <w:p w:rsidR="00070CCA" w:rsidRDefault="00070CCA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70CCA">
              <w:rPr>
                <w:rFonts w:ascii="Calibri" w:eastAsia="Calibri" w:hAnsi="Calibri" w:cs="Calibri"/>
                <w:color w:val="000000"/>
                <w:lang w:eastAsia="es-AR"/>
              </w:rPr>
              <w:t>En Perú:</w:t>
            </w:r>
          </w:p>
          <w:p w:rsidR="00095640" w:rsidRPr="002A01DE" w:rsidRDefault="00070CCA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1229,9</w:t>
            </w:r>
          </w:p>
        </w:tc>
        <w:tc>
          <w:tcPr>
            <w:tcW w:w="1276" w:type="dxa"/>
            <w:vAlign w:val="center"/>
          </w:tcPr>
          <w:p w:rsidR="00095640" w:rsidRPr="002A01DE" w:rsidRDefault="00070CCA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2014</w:t>
            </w:r>
          </w:p>
        </w:tc>
        <w:tc>
          <w:tcPr>
            <w:tcW w:w="1134" w:type="dxa"/>
            <w:vAlign w:val="center"/>
          </w:tcPr>
          <w:p w:rsidR="00095640" w:rsidRPr="002A01DE" w:rsidRDefault="00070CCA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Exportaciones</w:t>
            </w:r>
          </w:p>
        </w:tc>
        <w:tc>
          <w:tcPr>
            <w:tcW w:w="2693" w:type="dxa"/>
            <w:vAlign w:val="center"/>
          </w:tcPr>
          <w:p w:rsidR="00095640" w:rsidRPr="002A01DE" w:rsidRDefault="00DB1AD1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Valor de Exportaciones </w:t>
            </w:r>
            <w:r w:rsidR="006D25D7">
              <w:rPr>
                <w:rFonts w:ascii="Calibri" w:eastAsia="Calibri" w:hAnsi="Calibri" w:cs="Calibri"/>
                <w:color w:val="000000"/>
                <w:lang w:eastAsia="es-AR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(</w:t>
            </w:r>
            <w:r w:rsidR="006D25D7">
              <w:rPr>
                <w:rFonts w:ascii="Calibri" w:eastAsia="Calibri" w:hAnsi="Calibri" w:cs="Calibri"/>
                <w:color w:val="000000"/>
                <w:lang w:eastAsia="es-AR"/>
              </w:rPr>
              <w:t>Millones de US$ FOB)</w:t>
            </w:r>
          </w:p>
        </w:tc>
        <w:tc>
          <w:tcPr>
            <w:tcW w:w="1418" w:type="dxa"/>
            <w:vAlign w:val="center"/>
          </w:tcPr>
          <w:p w:rsidR="00095640" w:rsidRPr="002A01DE" w:rsidRDefault="00DB1AD1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4191,6</w:t>
            </w:r>
          </w:p>
        </w:tc>
        <w:tc>
          <w:tcPr>
            <w:tcW w:w="1134" w:type="dxa"/>
            <w:vAlign w:val="center"/>
          </w:tcPr>
          <w:p w:rsidR="00095640" w:rsidRPr="002A01DE" w:rsidRDefault="00DB1AD1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22,35%</w:t>
            </w:r>
          </w:p>
        </w:tc>
        <w:tc>
          <w:tcPr>
            <w:tcW w:w="1276" w:type="dxa"/>
            <w:vAlign w:val="center"/>
          </w:tcPr>
          <w:p w:rsidR="00095640" w:rsidRPr="002A01DE" w:rsidRDefault="00DB1AD1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Ene-Jul 2016</w:t>
            </w:r>
          </w:p>
        </w:tc>
        <w:tc>
          <w:tcPr>
            <w:tcW w:w="1134" w:type="dxa"/>
            <w:vAlign w:val="center"/>
          </w:tcPr>
          <w:p w:rsidR="00095640" w:rsidRPr="002A01DE" w:rsidRDefault="00DB1AD1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SUNAT</w:t>
            </w:r>
          </w:p>
        </w:tc>
      </w:tr>
      <w:tr w:rsidR="00095640" w:rsidTr="00070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Empleo</w:t>
            </w:r>
          </w:p>
        </w:tc>
        <w:tc>
          <w:tcPr>
            <w:tcW w:w="2693" w:type="dxa"/>
            <w:vAlign w:val="center"/>
          </w:tcPr>
          <w:p w:rsidR="00B92953" w:rsidRDefault="00B92953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Porcentaje de </w:t>
            </w:r>
          </w:p>
          <w:p w:rsidR="00095640" w:rsidRPr="002A01DE" w:rsidRDefault="00B92953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PEA Ocupada</w:t>
            </w:r>
          </w:p>
        </w:tc>
        <w:tc>
          <w:tcPr>
            <w:tcW w:w="1418" w:type="dxa"/>
            <w:vAlign w:val="center"/>
          </w:tcPr>
          <w:p w:rsidR="00095640" w:rsidRPr="002A01DE" w:rsidRDefault="00B92953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95,62%</w:t>
            </w:r>
          </w:p>
        </w:tc>
        <w:tc>
          <w:tcPr>
            <w:tcW w:w="1134" w:type="dxa"/>
            <w:vAlign w:val="center"/>
          </w:tcPr>
          <w:p w:rsidR="00095640" w:rsidRPr="002A01DE" w:rsidRDefault="00070CCA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72,3%</w:t>
            </w:r>
          </w:p>
        </w:tc>
        <w:tc>
          <w:tcPr>
            <w:tcW w:w="1276" w:type="dxa"/>
            <w:vAlign w:val="center"/>
          </w:tcPr>
          <w:p w:rsidR="00095640" w:rsidRPr="002A01DE" w:rsidRDefault="00070CCA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2014</w:t>
            </w:r>
          </w:p>
        </w:tc>
        <w:tc>
          <w:tcPr>
            <w:tcW w:w="1134" w:type="dxa"/>
            <w:vAlign w:val="center"/>
          </w:tcPr>
          <w:p w:rsidR="00095640" w:rsidRPr="002A01DE" w:rsidRDefault="00070CCA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Estructura económica</w:t>
            </w:r>
          </w:p>
        </w:tc>
        <w:tc>
          <w:tcPr>
            <w:tcW w:w="2693" w:type="dxa"/>
            <w:vAlign w:val="center"/>
          </w:tcPr>
          <w:p w:rsidR="00095640" w:rsidRPr="002A01DE" w:rsidRDefault="006D25D7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Empresas con 1-10 trabajadores</w:t>
            </w:r>
          </w:p>
        </w:tc>
        <w:tc>
          <w:tcPr>
            <w:tcW w:w="1418" w:type="dxa"/>
            <w:vAlign w:val="center"/>
          </w:tcPr>
          <w:p w:rsidR="00095640" w:rsidRPr="002A01DE" w:rsidRDefault="006D25D7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6D25D7">
              <w:rPr>
                <w:rFonts w:ascii="Calibri" w:eastAsia="Calibri" w:hAnsi="Calibri" w:cs="Calibri"/>
                <w:color w:val="000000"/>
                <w:lang w:eastAsia="es-AR"/>
              </w:rPr>
              <w:t>71,075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%</w:t>
            </w:r>
          </w:p>
        </w:tc>
        <w:tc>
          <w:tcPr>
            <w:tcW w:w="1134" w:type="dxa"/>
            <w:vAlign w:val="center"/>
          </w:tcPr>
          <w:p w:rsidR="00095640" w:rsidRPr="002A01DE" w:rsidRDefault="006D25D7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--</w:t>
            </w:r>
          </w:p>
        </w:tc>
        <w:tc>
          <w:tcPr>
            <w:tcW w:w="1276" w:type="dxa"/>
            <w:vAlign w:val="center"/>
          </w:tcPr>
          <w:p w:rsidR="00095640" w:rsidRPr="002A01DE" w:rsidRDefault="006D25D7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2012</w:t>
            </w:r>
          </w:p>
        </w:tc>
        <w:tc>
          <w:tcPr>
            <w:tcW w:w="1134" w:type="dxa"/>
            <w:vAlign w:val="center"/>
          </w:tcPr>
          <w:p w:rsidR="00095640" w:rsidRPr="002A01DE" w:rsidRDefault="006D25D7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Pr="002A01DE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Educación</w:t>
            </w:r>
          </w:p>
        </w:tc>
        <w:tc>
          <w:tcPr>
            <w:tcW w:w="2693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Tasa de Analfabetismo</w:t>
            </w:r>
          </w:p>
        </w:tc>
        <w:tc>
          <w:tcPr>
            <w:tcW w:w="1418" w:type="dxa"/>
            <w:vAlign w:val="center"/>
          </w:tcPr>
          <w:p w:rsidR="00095640" w:rsidRPr="002A01DE" w:rsidRDefault="00C45320" w:rsidP="00095640">
            <w:pPr>
              <w:tabs>
                <w:tab w:val="center" w:pos="60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C45320">
              <w:rPr>
                <w:rFonts w:ascii="Calibri" w:eastAsia="Calibri" w:hAnsi="Calibri" w:cs="Calibri"/>
                <w:color w:val="000000"/>
                <w:lang w:eastAsia="es-AR"/>
              </w:rPr>
              <w:t>5,7%</w:t>
            </w:r>
          </w:p>
        </w:tc>
        <w:tc>
          <w:tcPr>
            <w:tcW w:w="1134" w:type="dxa"/>
            <w:vAlign w:val="center"/>
          </w:tcPr>
          <w:p w:rsidR="00095640" w:rsidRDefault="00C4532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 xml:space="preserve">En </w:t>
            </w:r>
            <w:r>
              <w:rPr>
                <w:rFonts w:ascii="Calibri" w:hAnsi="Calibri"/>
                <w:iCs/>
                <w:color w:val="000000"/>
              </w:rPr>
              <w:t>Perú:</w:t>
            </w:r>
          </w:p>
          <w:p w:rsidR="00C45320" w:rsidRPr="002A01DE" w:rsidRDefault="00C4532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C45320">
              <w:rPr>
                <w:rFonts w:ascii="Calibri" w:eastAsia="Calibri" w:hAnsi="Calibri" w:cs="Calibri"/>
                <w:color w:val="000000"/>
                <w:lang w:eastAsia="es-AR"/>
              </w:rPr>
              <w:t>6,2%</w:t>
            </w:r>
          </w:p>
        </w:tc>
        <w:tc>
          <w:tcPr>
            <w:tcW w:w="1276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2013</w:t>
            </w:r>
          </w:p>
        </w:tc>
        <w:tc>
          <w:tcPr>
            <w:tcW w:w="1134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Pr="002A01DE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Salud</w:t>
            </w:r>
          </w:p>
        </w:tc>
        <w:tc>
          <w:tcPr>
            <w:tcW w:w="2693" w:type="dxa"/>
            <w:vAlign w:val="center"/>
          </w:tcPr>
          <w:p w:rsidR="00C45320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Población con </w:t>
            </w:r>
          </w:p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Cobertura de Salud</w:t>
            </w:r>
          </w:p>
        </w:tc>
        <w:tc>
          <w:tcPr>
            <w:tcW w:w="1418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C45320">
              <w:rPr>
                <w:rFonts w:ascii="Calibri" w:eastAsia="Calibri" w:hAnsi="Calibri" w:cs="Calibri"/>
                <w:color w:val="000000"/>
                <w:lang w:eastAsia="es-AR"/>
              </w:rPr>
              <w:t>55,2%</w:t>
            </w:r>
          </w:p>
        </w:tc>
        <w:tc>
          <w:tcPr>
            <w:tcW w:w="1134" w:type="dxa"/>
            <w:vAlign w:val="center"/>
          </w:tcPr>
          <w:p w:rsidR="00C45320" w:rsidRDefault="00C45320" w:rsidP="00C4532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En Perú:</w:t>
            </w:r>
          </w:p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C45320">
              <w:rPr>
                <w:rFonts w:ascii="Calibri" w:eastAsia="Calibri" w:hAnsi="Calibri" w:cs="Calibri"/>
                <w:color w:val="000000"/>
                <w:lang w:eastAsia="es-AR"/>
              </w:rPr>
              <w:t>65,5%</w:t>
            </w:r>
          </w:p>
        </w:tc>
        <w:tc>
          <w:tcPr>
            <w:tcW w:w="1276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2013</w:t>
            </w:r>
          </w:p>
        </w:tc>
        <w:tc>
          <w:tcPr>
            <w:tcW w:w="1134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Pr="002A01DE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Pobreza</w:t>
            </w:r>
          </w:p>
        </w:tc>
        <w:tc>
          <w:tcPr>
            <w:tcW w:w="2693" w:type="dxa"/>
            <w:vAlign w:val="center"/>
          </w:tcPr>
          <w:p w:rsidR="00095640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Población con al menos</w:t>
            </w:r>
          </w:p>
          <w:p w:rsidR="00095640" w:rsidRPr="002A01DE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 un indicador de NBI</w:t>
            </w:r>
          </w:p>
        </w:tc>
        <w:tc>
          <w:tcPr>
            <w:tcW w:w="1418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095640">
              <w:rPr>
                <w:rFonts w:ascii="Calibri" w:eastAsia="Calibri" w:hAnsi="Calibri" w:cs="Calibri"/>
                <w:color w:val="000000"/>
                <w:lang w:eastAsia="es-AR"/>
              </w:rPr>
              <w:t>15,4%</w:t>
            </w:r>
          </w:p>
        </w:tc>
        <w:tc>
          <w:tcPr>
            <w:tcW w:w="1134" w:type="dxa"/>
            <w:vAlign w:val="center"/>
          </w:tcPr>
          <w:p w:rsidR="00095640" w:rsidRPr="00C45320" w:rsidRDefault="00C45320" w:rsidP="00C45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 xml:space="preserve">En Perú: </w:t>
            </w:r>
            <w:r w:rsidRPr="00C45320">
              <w:rPr>
                <w:rFonts w:ascii="Calibri" w:hAnsi="Calibri"/>
                <w:iCs/>
                <w:color w:val="000000"/>
              </w:rPr>
              <w:t>20,32%</w:t>
            </w:r>
          </w:p>
        </w:tc>
        <w:tc>
          <w:tcPr>
            <w:tcW w:w="1276" w:type="dxa"/>
            <w:vAlign w:val="center"/>
          </w:tcPr>
          <w:p w:rsidR="00095640" w:rsidRPr="002A01DE" w:rsidRDefault="0009564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2013</w:t>
            </w:r>
          </w:p>
        </w:tc>
        <w:tc>
          <w:tcPr>
            <w:tcW w:w="1134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INEI</w:t>
            </w:r>
          </w:p>
        </w:tc>
      </w:tr>
      <w:tr w:rsidR="00095640" w:rsidTr="0007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095640" w:rsidRPr="002A01DE" w:rsidRDefault="00095640" w:rsidP="000956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IDH</w:t>
            </w:r>
          </w:p>
        </w:tc>
        <w:tc>
          <w:tcPr>
            <w:tcW w:w="2693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Índice de Desarrollo Humano</w:t>
            </w:r>
          </w:p>
        </w:tc>
        <w:tc>
          <w:tcPr>
            <w:tcW w:w="1418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0,702</w:t>
            </w:r>
          </w:p>
        </w:tc>
        <w:tc>
          <w:tcPr>
            <w:tcW w:w="1134" w:type="dxa"/>
            <w:vAlign w:val="center"/>
          </w:tcPr>
          <w:p w:rsidR="00095640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En Perú:</w:t>
            </w:r>
          </w:p>
          <w:p w:rsidR="00C4532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0,</w:t>
            </w:r>
            <w:r w:rsidRPr="00C45320">
              <w:rPr>
                <w:rFonts w:ascii="Calibri" w:eastAsia="Calibri" w:hAnsi="Calibri" w:cs="Calibri"/>
                <w:color w:val="000000"/>
                <w:lang w:eastAsia="es-AR"/>
              </w:rPr>
              <w:t>74</w:t>
            </w:r>
          </w:p>
        </w:tc>
        <w:tc>
          <w:tcPr>
            <w:tcW w:w="1276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2012</w:t>
            </w:r>
          </w:p>
        </w:tc>
        <w:tc>
          <w:tcPr>
            <w:tcW w:w="1134" w:type="dxa"/>
            <w:vAlign w:val="center"/>
          </w:tcPr>
          <w:p w:rsidR="00095640" w:rsidRPr="002A01DE" w:rsidRDefault="00C45320" w:rsidP="0009564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PNUD</w:t>
            </w:r>
          </w:p>
        </w:tc>
      </w:tr>
    </w:tbl>
    <w:p w:rsidR="005D196E" w:rsidRDefault="005D196E" w:rsidP="006C2C68">
      <w:pPr>
        <w:rPr>
          <w:b/>
          <w:color w:val="4A442A" w:themeColor="background2" w:themeShade="40"/>
          <w:sz w:val="28"/>
          <w:szCs w:val="28"/>
        </w:rPr>
      </w:pPr>
      <w:bookmarkStart w:id="0" w:name="_GoBack"/>
      <w:bookmarkEnd w:id="0"/>
    </w:p>
    <w:p w:rsidR="00CC41AB" w:rsidRDefault="00CC41AB" w:rsidP="006C2C68">
      <w:pPr>
        <w:rPr>
          <w:b/>
          <w:color w:val="4A442A" w:themeColor="background2" w:themeShade="40"/>
          <w:sz w:val="28"/>
          <w:szCs w:val="28"/>
        </w:rPr>
      </w:pPr>
    </w:p>
    <w:p w:rsidR="008175FF" w:rsidRPr="00CF6F88" w:rsidRDefault="008175FF" w:rsidP="00CC41AB">
      <w:pPr>
        <w:rPr>
          <w:b/>
          <w:color w:val="4A442A" w:themeColor="background2" w:themeShade="40"/>
          <w:sz w:val="36"/>
          <w:szCs w:val="36"/>
        </w:rPr>
      </w:pPr>
    </w:p>
    <w:p w:rsidR="0039711F" w:rsidRDefault="0039711F" w:rsidP="0039711F">
      <w:pPr>
        <w:jc w:val="center"/>
      </w:pPr>
    </w:p>
    <w:p w:rsidR="00CC41AB" w:rsidRDefault="00CC41AB" w:rsidP="0039711F">
      <w:pPr>
        <w:jc w:val="center"/>
      </w:pPr>
    </w:p>
    <w:p w:rsidR="006E3960" w:rsidRDefault="006E3960" w:rsidP="0039711F">
      <w:pPr>
        <w:jc w:val="center"/>
      </w:pPr>
    </w:p>
    <w:p w:rsidR="00CC41AB" w:rsidRDefault="00CC41AB" w:rsidP="0039711F">
      <w:pPr>
        <w:jc w:val="center"/>
      </w:pPr>
    </w:p>
    <w:p w:rsidR="00CC41AB" w:rsidRDefault="00CC41AB" w:rsidP="0039711F">
      <w:pPr>
        <w:jc w:val="center"/>
      </w:pPr>
    </w:p>
    <w:p w:rsidR="009A1681" w:rsidRDefault="009A1681" w:rsidP="009A1681"/>
    <w:p w:rsidR="009466E8" w:rsidRDefault="009466E8" w:rsidP="0039711F">
      <w:pPr>
        <w:jc w:val="center"/>
      </w:pPr>
    </w:p>
    <w:p w:rsidR="00A22409" w:rsidRPr="002A42E1" w:rsidRDefault="00A22409" w:rsidP="00ED4372">
      <w:pPr>
        <w:jc w:val="both"/>
        <w:rPr>
          <w:rFonts w:eastAsia="Times New Roman" w:cs="Arial"/>
          <w:sz w:val="20"/>
          <w:szCs w:val="20"/>
          <w:lang w:eastAsia="es-AR"/>
        </w:rPr>
      </w:pPr>
    </w:p>
    <w:sectPr w:rsidR="00A22409" w:rsidRPr="002A42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Palatin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">
    <w:altName w:val="Helvetica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717D"/>
    <w:multiLevelType w:val="hybridMultilevel"/>
    <w:tmpl w:val="0974EB68"/>
    <w:lvl w:ilvl="0" w:tplc="B81A35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B208F"/>
    <w:multiLevelType w:val="hybridMultilevel"/>
    <w:tmpl w:val="4D703D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CB"/>
    <w:rsid w:val="00011114"/>
    <w:rsid w:val="00070CCA"/>
    <w:rsid w:val="00092B5A"/>
    <w:rsid w:val="00095640"/>
    <w:rsid w:val="000E7292"/>
    <w:rsid w:val="001475D9"/>
    <w:rsid w:val="00191E8B"/>
    <w:rsid w:val="001B151B"/>
    <w:rsid w:val="001C38C9"/>
    <w:rsid w:val="00232544"/>
    <w:rsid w:val="00286ACD"/>
    <w:rsid w:val="002A42E1"/>
    <w:rsid w:val="002C533B"/>
    <w:rsid w:val="002D364D"/>
    <w:rsid w:val="002D568B"/>
    <w:rsid w:val="00321956"/>
    <w:rsid w:val="00396758"/>
    <w:rsid w:val="0039711F"/>
    <w:rsid w:val="003B0120"/>
    <w:rsid w:val="003D2864"/>
    <w:rsid w:val="00421FB0"/>
    <w:rsid w:val="00454BEE"/>
    <w:rsid w:val="004B265B"/>
    <w:rsid w:val="004D16C5"/>
    <w:rsid w:val="00532ECF"/>
    <w:rsid w:val="005D196E"/>
    <w:rsid w:val="005D5FC4"/>
    <w:rsid w:val="00677F22"/>
    <w:rsid w:val="006C2C68"/>
    <w:rsid w:val="006D25D7"/>
    <w:rsid w:val="006E3960"/>
    <w:rsid w:val="00756B3F"/>
    <w:rsid w:val="0077154E"/>
    <w:rsid w:val="0078381C"/>
    <w:rsid w:val="008175FF"/>
    <w:rsid w:val="00844B91"/>
    <w:rsid w:val="00933829"/>
    <w:rsid w:val="009466E8"/>
    <w:rsid w:val="009A1681"/>
    <w:rsid w:val="009A3192"/>
    <w:rsid w:val="00A22409"/>
    <w:rsid w:val="00A42E36"/>
    <w:rsid w:val="00A96752"/>
    <w:rsid w:val="00AE5591"/>
    <w:rsid w:val="00AE70F5"/>
    <w:rsid w:val="00AF2305"/>
    <w:rsid w:val="00AF5CA2"/>
    <w:rsid w:val="00B92953"/>
    <w:rsid w:val="00BA1C0B"/>
    <w:rsid w:val="00BA4C5C"/>
    <w:rsid w:val="00BC53B7"/>
    <w:rsid w:val="00BE4166"/>
    <w:rsid w:val="00BE54CB"/>
    <w:rsid w:val="00C4095E"/>
    <w:rsid w:val="00C45320"/>
    <w:rsid w:val="00C674DE"/>
    <w:rsid w:val="00CC41AB"/>
    <w:rsid w:val="00CF6F88"/>
    <w:rsid w:val="00DB1AD1"/>
    <w:rsid w:val="00E44A1A"/>
    <w:rsid w:val="00E7492B"/>
    <w:rsid w:val="00EA4B35"/>
    <w:rsid w:val="00ED4372"/>
    <w:rsid w:val="00F06820"/>
    <w:rsid w:val="00F144F3"/>
    <w:rsid w:val="00F85153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BE54CB"/>
  </w:style>
  <w:style w:type="character" w:styleId="Hipervnculo">
    <w:name w:val="Hyperlink"/>
    <w:basedOn w:val="Fuentedeprrafopredeter"/>
    <w:uiPriority w:val="99"/>
    <w:semiHidden/>
    <w:unhideWhenUsed/>
    <w:rsid w:val="00BE54C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33B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C533B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C533B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C533B"/>
    <w:rPr>
      <w:rFonts w:ascii="HelveticaNeue" w:hAnsi="HelveticaNeue" w:cs="HelveticaNeue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2C533B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C533B"/>
    <w:pPr>
      <w:spacing w:line="14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59"/>
    <w:rsid w:val="0078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54BEE"/>
    <w:pPr>
      <w:widowControl w:val="0"/>
      <w:tabs>
        <w:tab w:val="left" w:pos="204"/>
      </w:tabs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rsid w:val="00454BEE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4BEE"/>
    <w:rPr>
      <w:rFonts w:ascii="Arial" w:eastAsia="Times New Roman" w:hAnsi="Arial" w:cs="Arial"/>
      <w:sz w:val="24"/>
      <w:szCs w:val="18"/>
      <w:lang w:val="es-ES" w:eastAsia="es-ES"/>
    </w:rPr>
  </w:style>
  <w:style w:type="paragraph" w:customStyle="1" w:styleId="p3">
    <w:name w:val="p3"/>
    <w:basedOn w:val="Normal"/>
    <w:rsid w:val="00454BEE"/>
    <w:pPr>
      <w:widowControl w:val="0"/>
      <w:tabs>
        <w:tab w:val="left" w:pos="255"/>
      </w:tabs>
      <w:autoSpaceDE w:val="0"/>
      <w:autoSpaceDN w:val="0"/>
      <w:adjustRightInd w:val="0"/>
      <w:spacing w:after="0" w:line="240" w:lineRule="atLeast"/>
      <w:ind w:left="99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6">
    <w:name w:val="p6"/>
    <w:basedOn w:val="Normal"/>
    <w:rsid w:val="00454BEE"/>
    <w:pPr>
      <w:widowControl w:val="0"/>
      <w:tabs>
        <w:tab w:val="left" w:pos="204"/>
      </w:tabs>
      <w:autoSpaceDE w:val="0"/>
      <w:autoSpaceDN w:val="0"/>
      <w:adjustRightInd w:val="0"/>
      <w:spacing w:after="0" w:line="283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table" w:styleId="Cuadrculavistosa-nfasis3">
    <w:name w:val="Colorful Grid Accent 3"/>
    <w:basedOn w:val="Tablanormal"/>
    <w:uiPriority w:val="73"/>
    <w:rsid w:val="005D19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6">
    <w:name w:val="Colorful Grid Accent 6"/>
    <w:basedOn w:val="Tablanormal"/>
    <w:uiPriority w:val="73"/>
    <w:rsid w:val="005D19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BE54CB"/>
  </w:style>
  <w:style w:type="character" w:styleId="Hipervnculo">
    <w:name w:val="Hyperlink"/>
    <w:basedOn w:val="Fuentedeprrafopredeter"/>
    <w:uiPriority w:val="99"/>
    <w:semiHidden/>
    <w:unhideWhenUsed/>
    <w:rsid w:val="00BE54C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33B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C533B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C533B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C533B"/>
    <w:rPr>
      <w:rFonts w:ascii="HelveticaNeue" w:hAnsi="HelveticaNeue" w:cs="HelveticaNeue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2C533B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C533B"/>
    <w:pPr>
      <w:spacing w:line="141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59"/>
    <w:rsid w:val="0078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54BEE"/>
    <w:pPr>
      <w:widowControl w:val="0"/>
      <w:tabs>
        <w:tab w:val="left" w:pos="204"/>
      </w:tabs>
      <w:autoSpaceDE w:val="0"/>
      <w:autoSpaceDN w:val="0"/>
      <w:adjustRightInd w:val="0"/>
      <w:spacing w:after="0" w:line="260" w:lineRule="atLeast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rsid w:val="00454BEE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4BEE"/>
    <w:rPr>
      <w:rFonts w:ascii="Arial" w:eastAsia="Times New Roman" w:hAnsi="Arial" w:cs="Arial"/>
      <w:sz w:val="24"/>
      <w:szCs w:val="18"/>
      <w:lang w:val="es-ES" w:eastAsia="es-ES"/>
    </w:rPr>
  </w:style>
  <w:style w:type="paragraph" w:customStyle="1" w:styleId="p3">
    <w:name w:val="p3"/>
    <w:basedOn w:val="Normal"/>
    <w:rsid w:val="00454BEE"/>
    <w:pPr>
      <w:widowControl w:val="0"/>
      <w:tabs>
        <w:tab w:val="left" w:pos="255"/>
      </w:tabs>
      <w:autoSpaceDE w:val="0"/>
      <w:autoSpaceDN w:val="0"/>
      <w:adjustRightInd w:val="0"/>
      <w:spacing w:after="0" w:line="240" w:lineRule="atLeast"/>
      <w:ind w:left="99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6">
    <w:name w:val="p6"/>
    <w:basedOn w:val="Normal"/>
    <w:rsid w:val="00454BEE"/>
    <w:pPr>
      <w:widowControl w:val="0"/>
      <w:tabs>
        <w:tab w:val="left" w:pos="204"/>
      </w:tabs>
      <w:autoSpaceDE w:val="0"/>
      <w:autoSpaceDN w:val="0"/>
      <w:adjustRightInd w:val="0"/>
      <w:spacing w:after="0" w:line="283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table" w:styleId="Cuadrculavistosa-nfasis3">
    <w:name w:val="Colorful Grid Accent 3"/>
    <w:basedOn w:val="Tablanormal"/>
    <w:uiPriority w:val="73"/>
    <w:rsid w:val="005D19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6">
    <w:name w:val="Colorful Grid Accent 6"/>
    <w:basedOn w:val="Tablanormal"/>
    <w:uiPriority w:val="73"/>
    <w:rsid w:val="005D19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75D7-C6BD-49D0-934D-EAF53DAF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Saleme</dc:creator>
  <cp:lastModifiedBy>Martina Saleme</cp:lastModifiedBy>
  <cp:revision>5</cp:revision>
  <dcterms:created xsi:type="dcterms:W3CDTF">2016-11-29T14:41:00Z</dcterms:created>
  <dcterms:modified xsi:type="dcterms:W3CDTF">2016-11-29T20:27:00Z</dcterms:modified>
</cp:coreProperties>
</file>